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047" w:rsidRDefault="006461FB" w:rsidP="006461F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61FB">
        <w:rPr>
          <w:rFonts w:ascii="Times New Roman" w:hAnsi="Times New Roman" w:cs="Times New Roman"/>
          <w:b/>
          <w:sz w:val="28"/>
          <w:szCs w:val="28"/>
          <w:u w:val="single"/>
        </w:rPr>
        <w:t>Аннотации к рабочим программам учебных предметов, курсов</w:t>
      </w:r>
    </w:p>
    <w:p w:rsidR="006461FB" w:rsidRDefault="006461FB" w:rsidP="006461F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61FB">
        <w:rPr>
          <w:rFonts w:ascii="Times New Roman" w:hAnsi="Times New Roman" w:cs="Times New Roman"/>
          <w:b/>
          <w:sz w:val="28"/>
          <w:szCs w:val="28"/>
          <w:u w:val="single"/>
        </w:rPr>
        <w:t>Начальное общее образование</w:t>
      </w:r>
    </w:p>
    <w:p w:rsidR="006461FB" w:rsidRDefault="006461FB" w:rsidP="006461F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61FB" w:rsidRDefault="006461FB" w:rsidP="006461F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="001B31DD">
        <w:rPr>
          <w:rFonts w:ascii="Times New Roman" w:hAnsi="Times New Roman" w:cs="Times New Roman"/>
          <w:sz w:val="28"/>
          <w:szCs w:val="28"/>
          <w:u w:val="single"/>
        </w:rPr>
        <w:t>Аннотация к федеральной рабочей программе</w:t>
      </w:r>
      <w:r w:rsidRPr="006461FB">
        <w:rPr>
          <w:rFonts w:ascii="Times New Roman" w:hAnsi="Times New Roman" w:cs="Times New Roman"/>
          <w:sz w:val="28"/>
          <w:szCs w:val="28"/>
          <w:u w:val="single"/>
        </w:rPr>
        <w:t xml:space="preserve"> учебного предмета «Русский язык»</w:t>
      </w:r>
    </w:p>
    <w:p w:rsidR="001B31DD" w:rsidRPr="002F6DAC" w:rsidRDefault="001B31DD" w:rsidP="001B31D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приоритеты, сформулированные в федеральной рабочей программе воспитания.</w:t>
      </w:r>
    </w:p>
    <w:p w:rsidR="001B31DD" w:rsidRPr="002F6DAC" w:rsidRDefault="001B31DD" w:rsidP="001B31D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B31DD" w:rsidRPr="002F6DAC" w:rsidRDefault="001B31DD" w:rsidP="001B31D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1B31DD" w:rsidRPr="002F6DAC" w:rsidRDefault="001B31DD" w:rsidP="001B31D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B31DD" w:rsidRPr="002F6DAC" w:rsidRDefault="001B31DD" w:rsidP="001B31D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</w:t>
      </w: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самовыражения взглядов, мыслей, чувств, проявления себя в различных жизненно важных для человека областях.</w:t>
      </w:r>
    </w:p>
    <w:p w:rsidR="001B31DD" w:rsidRPr="002F6DAC" w:rsidRDefault="001B31DD" w:rsidP="001B31D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B31DD" w:rsidRPr="002F6DAC" w:rsidRDefault="001B31DD" w:rsidP="001B31D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Изучение русского языка направлено на достижение следующих целей:</w:t>
      </w:r>
    </w:p>
    <w:p w:rsidR="001B31DD" w:rsidRPr="002F6DAC" w:rsidRDefault="001B31DD" w:rsidP="001B31D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1B31DD" w:rsidRPr="002F6DAC" w:rsidRDefault="001B31DD" w:rsidP="001B31D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аудирование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>, говорение, чтение, письмо;</w:t>
      </w:r>
    </w:p>
    <w:p w:rsidR="001B31DD" w:rsidRPr="002F6DAC" w:rsidRDefault="001B31DD" w:rsidP="001B31D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овладение первоначальными научными представлениями о системе русского языка: фонетика, графика, лексика,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морфемика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, морфология и </w:t>
      </w: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B31DD" w:rsidRPr="002F6DAC" w:rsidRDefault="001B31DD" w:rsidP="001B31D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B31DD" w:rsidRPr="002F6DAC" w:rsidRDefault="001B31DD" w:rsidP="001B31D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B31DD" w:rsidRPr="002F6DAC" w:rsidRDefault="001B31DD" w:rsidP="001B31D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 Ряд задач по совершенствованию речевой деятельности решаются совместно с учебным предметом «Литературное чтение».</w:t>
      </w:r>
    </w:p>
    <w:p w:rsidR="001B31DD" w:rsidRPr="002F6DAC" w:rsidRDefault="001B31DD" w:rsidP="001B31D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В программе по русскому языку определяются цели изучения учебного предмета на уровне начального общего образования, планируемые результаты освоения обучающимися русского языка: личностные,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метапредметные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, предметные. Личностные и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метапредметные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результаты представлены с учётом методических традиций и особенностей преподавания русского языка на уровне начального общего образования. Предметные планируемые результаты освоения программы даны для каждого года русского языка.</w:t>
      </w:r>
    </w:p>
    <w:p w:rsidR="001B31DD" w:rsidRPr="002F6DAC" w:rsidRDefault="001B31DD" w:rsidP="001B31D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Программа по русскому языку устанавливает распределение учебного материала по классам, основанное на логике развития предметного </w:t>
      </w: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 xml:space="preserve">содержания и учёте психологических и возрастных особенностей обучающихся. </w:t>
      </w:r>
    </w:p>
    <w:p w:rsidR="001B31DD" w:rsidRPr="002F6DAC" w:rsidRDefault="001B31DD" w:rsidP="001B31D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предмета.</w:t>
      </w:r>
    </w:p>
    <w:p w:rsidR="001B31DD" w:rsidRPr="002F6DAC" w:rsidRDefault="001B31DD" w:rsidP="001B31D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Содержание программы по русскому языку составлено таким образом, что достижение обучающимися как личностных, так и </w:t>
      </w:r>
      <w:proofErr w:type="spellStart"/>
      <w:r w:rsidRPr="002F6DAC">
        <w:rPr>
          <w:rFonts w:ascii="Times New Roman" w:eastAsia="SchoolBookSanPin" w:hAnsi="Times New Roman"/>
          <w:sz w:val="28"/>
          <w:szCs w:val="28"/>
        </w:rPr>
        <w:t>метапредметных</w:t>
      </w:r>
      <w:proofErr w:type="spellEnd"/>
      <w:r w:rsidRPr="002F6DAC">
        <w:rPr>
          <w:rFonts w:ascii="Times New Roman" w:eastAsia="SchoolBookSanPin" w:hAnsi="Times New Roman"/>
          <w:sz w:val="28"/>
          <w:szCs w:val="28"/>
        </w:rPr>
        <w:t xml:space="preserve">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обучению. </w:t>
      </w:r>
    </w:p>
    <w:p w:rsidR="001B31DD" w:rsidRDefault="001B31DD" w:rsidP="001B31D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 xml:space="preserve">Общее число часов, рекомендованных для изучения русского языка, –675 (5 часов в неделю в каждом классе): в 1 классе – 165 часов, во 2–4 классах – по 170 часов. </w:t>
      </w:r>
    </w:p>
    <w:p w:rsidR="001B31DD" w:rsidRDefault="001B31DD" w:rsidP="001B31D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</w:rPr>
      </w:pPr>
    </w:p>
    <w:p w:rsidR="001B31DD" w:rsidRDefault="001B31DD" w:rsidP="001B31DD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u w:val="single"/>
        </w:rPr>
      </w:pPr>
      <w:r w:rsidRPr="001B31DD">
        <w:rPr>
          <w:rFonts w:ascii="Times New Roman" w:eastAsia="SchoolBookSanPin" w:hAnsi="Times New Roman"/>
          <w:sz w:val="28"/>
          <w:szCs w:val="28"/>
          <w:u w:val="single"/>
        </w:rPr>
        <w:t>Аннотация к федеральной рабочей программе учебного предмета «Литературное чтение»</w:t>
      </w:r>
    </w:p>
    <w:p w:rsidR="001B31DD" w:rsidRPr="002F6DAC" w:rsidRDefault="001B31DD" w:rsidP="001B31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рабочей </w:t>
      </w:r>
      <w:r w:rsidRPr="002F6DAC">
        <w:rPr>
          <w:rFonts w:ascii="Times New Roman" w:eastAsia="Times New Roman" w:hAnsi="Times New Roman"/>
          <w:sz w:val="28"/>
          <w:szCs w:val="28"/>
        </w:rPr>
        <w:t>программе воспитания.</w:t>
      </w:r>
    </w:p>
    <w:p w:rsidR="001B31DD" w:rsidRPr="002F6DAC" w:rsidRDefault="001B31DD" w:rsidP="001B31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 </w:t>
      </w:r>
    </w:p>
    <w:p w:rsidR="001B31DD" w:rsidRPr="002F6DAC" w:rsidRDefault="001B31DD" w:rsidP="001B31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lastRenderedPageBreak/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направлено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1B31DD" w:rsidRPr="002F6DAC" w:rsidRDefault="001B31DD" w:rsidP="001B31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1B31DD" w:rsidRPr="002F6DAC" w:rsidRDefault="001B31DD" w:rsidP="001B31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сформированность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1B31DD" w:rsidRPr="002F6DAC" w:rsidRDefault="001B31DD" w:rsidP="001B31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 Достижение цели изучения литературного чтения определяется решением следующих задач:</w:t>
      </w:r>
    </w:p>
    <w:p w:rsidR="001B31DD" w:rsidRPr="002F6DAC" w:rsidRDefault="001B31DD" w:rsidP="001B31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1B31DD" w:rsidRPr="002F6DAC" w:rsidRDefault="001B31DD" w:rsidP="001B31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достижение необходимого для продолжения образования уровня общего речевого развития;</w:t>
      </w:r>
    </w:p>
    <w:p w:rsidR="001B31DD" w:rsidRPr="002F6DAC" w:rsidRDefault="001B31DD" w:rsidP="001B31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1B31DD" w:rsidRPr="002F6DAC" w:rsidRDefault="001B31DD" w:rsidP="001B31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1B31DD" w:rsidRPr="002F6DAC" w:rsidRDefault="001B31DD" w:rsidP="001B31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овладение элементарными умениями анализа и интерпретации текста, осознанного использования при анализе текста изученных литературных </w:t>
      </w:r>
      <w:r w:rsidRPr="002F6DAC">
        <w:rPr>
          <w:rFonts w:ascii="Times New Roman" w:eastAsia="Times New Roman" w:hAnsi="Times New Roman"/>
          <w:sz w:val="28"/>
          <w:szCs w:val="28"/>
        </w:rPr>
        <w:lastRenderedPageBreak/>
        <w:t>понятий в соответствии с представленными предметными результатами по классам;</w:t>
      </w:r>
    </w:p>
    <w:p w:rsidR="001B31DD" w:rsidRPr="002F6DAC" w:rsidRDefault="001B31DD" w:rsidP="001B31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>овладение техникой смыслового чтения вслух, обеспечивающей понимание и использование информации для решения учебных задач.</w:t>
      </w:r>
    </w:p>
    <w:p w:rsidR="001B31DD" w:rsidRPr="002F6DAC" w:rsidRDefault="001B31DD" w:rsidP="001B31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2F6DAC">
        <w:rPr>
          <w:rFonts w:ascii="Times New Roman" w:eastAsia="Times New Roman" w:hAnsi="Times New Roman"/>
          <w:sz w:val="28"/>
          <w:szCs w:val="28"/>
        </w:rPr>
        <w:t>литературного образования</w:t>
      </w:r>
      <w:proofErr w:type="gramEnd"/>
      <w:r w:rsidRPr="002F6DAC">
        <w:rPr>
          <w:rFonts w:ascii="Times New Roman" w:eastAsia="Times New Roman" w:hAnsi="Times New Roman"/>
          <w:sz w:val="28"/>
          <w:szCs w:val="28"/>
        </w:rPr>
        <w:t xml:space="preserve"> обучающегося: речевая и читательская деятельности, круг чтения, творческая деятельность.</w:t>
      </w:r>
    </w:p>
    <w:p w:rsidR="001B31DD" w:rsidRPr="002F6DAC" w:rsidRDefault="001B31DD" w:rsidP="001B31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В основу отбора произведений для литературного чтения положены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общедидактические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литературы. </w:t>
      </w:r>
    </w:p>
    <w:p w:rsidR="001B31DD" w:rsidRPr="002F6DAC" w:rsidRDefault="001B31DD" w:rsidP="001B31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метапредметных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1B31DD" w:rsidRPr="002F6DAC" w:rsidRDefault="001B31DD" w:rsidP="001B31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Планируемые результаты изучения литературного чтения включают личностные,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</w:rPr>
        <w:t>метапредметные</w:t>
      </w:r>
      <w:proofErr w:type="spellEnd"/>
      <w:r w:rsidRPr="002F6DAC">
        <w:rPr>
          <w:rFonts w:ascii="Times New Roman" w:eastAsia="Times New Roman" w:hAnsi="Times New Roman"/>
          <w:sz w:val="28"/>
          <w:szCs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B31DD" w:rsidRPr="002F6DAC" w:rsidRDefault="001B31DD" w:rsidP="001B31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lastRenderedPageBreak/>
        <w:t>Литературное чтение является преемственным по отношению к учебному предмету «Литература», который изучается на уровне основного общего образования.</w:t>
      </w:r>
    </w:p>
    <w:p w:rsidR="001B31DD" w:rsidRDefault="001B31DD" w:rsidP="001B31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F6DAC">
        <w:rPr>
          <w:rFonts w:ascii="Times New Roman" w:eastAsia="Times New Roman" w:hAnsi="Times New Roman"/>
          <w:sz w:val="28"/>
          <w:szCs w:val="28"/>
        </w:rPr>
        <w:t xml:space="preserve">Освоение программы по литературному чтению в 1 классе начинается вводным интегрированным учебным курсом «Обучение грамоте» (рекомендуется 180 часов: русского языка 100 часов и литературного чтения 80 часов). Содержание литературного чтения, реализуемого в период обучения грамоте, представлено в программе по русскому языку. После периода обучения грамоте начинается раздельное изучение русского языка и литературного чтения. На литературное чтение в 1 классе отводится не менее 10 учебных недель (40 часов),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для изучения </w:t>
      </w:r>
      <w:r w:rsidRPr="002F6DAC">
        <w:rPr>
          <w:rFonts w:ascii="Times New Roman" w:eastAsia="Times New Roman" w:hAnsi="Times New Roman"/>
          <w:sz w:val="28"/>
          <w:szCs w:val="28"/>
        </w:rPr>
        <w:t>литературного чтения во 2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F6DAC">
        <w:rPr>
          <w:rFonts w:ascii="Times New Roman" w:eastAsia="Times New Roman" w:hAnsi="Times New Roman"/>
          <w:sz w:val="28"/>
          <w:szCs w:val="28"/>
        </w:rPr>
        <w:t>4 классах рекомендуется отводить по 136 часов (4 часа в неделю в каждом классе).</w:t>
      </w:r>
    </w:p>
    <w:p w:rsidR="001B31DD" w:rsidRDefault="001B31DD" w:rsidP="001B31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B31DD" w:rsidRPr="001B31DD" w:rsidRDefault="001B31DD" w:rsidP="001B31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</w:rPr>
      </w:pPr>
      <w:r w:rsidRPr="001B31DD">
        <w:rPr>
          <w:rFonts w:ascii="Times New Roman" w:eastAsia="Times New Roman" w:hAnsi="Times New Roman"/>
          <w:sz w:val="28"/>
          <w:szCs w:val="28"/>
          <w:u w:val="single"/>
        </w:rPr>
        <w:t>Аннотация к федеральной рабочей программе учебного предмета «Иностранный язык (английский)»</w:t>
      </w:r>
    </w:p>
    <w:p w:rsidR="00B3308D" w:rsidRPr="002F6DAC" w:rsidRDefault="00B3308D" w:rsidP="00B3308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trike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Программа </w:t>
      </w:r>
      <w:proofErr w:type="gramStart"/>
      <w:r w:rsidRPr="002F6DAC">
        <w:rPr>
          <w:rFonts w:ascii="Times New Roman" w:hAnsi="Times New Roman"/>
          <w:bCs/>
          <w:sz w:val="28"/>
          <w:szCs w:val="28"/>
        </w:rPr>
        <w:t>по иностранному</w:t>
      </w:r>
      <w:proofErr w:type="gramEnd"/>
      <w:r w:rsidRPr="002F6DAC">
        <w:rPr>
          <w:rFonts w:ascii="Times New Roman" w:hAnsi="Times New Roman"/>
          <w:bCs/>
          <w:sz w:val="28"/>
          <w:szCs w:val="28"/>
        </w:rPr>
        <w:t xml:space="preserve">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3308D" w:rsidRPr="002F6DAC" w:rsidRDefault="00B3308D" w:rsidP="00B3308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Программа </w:t>
      </w:r>
      <w:proofErr w:type="gramStart"/>
      <w:r w:rsidRPr="002F6DAC">
        <w:rPr>
          <w:rFonts w:ascii="Times New Roman" w:hAnsi="Times New Roman"/>
          <w:bCs/>
          <w:sz w:val="28"/>
          <w:szCs w:val="28"/>
        </w:rPr>
        <w:t>по иностранному</w:t>
      </w:r>
      <w:proofErr w:type="gramEnd"/>
      <w:r w:rsidRPr="002F6DAC">
        <w:rPr>
          <w:rFonts w:ascii="Times New Roman" w:hAnsi="Times New Roman"/>
          <w:bCs/>
          <w:sz w:val="28"/>
          <w:szCs w:val="28"/>
        </w:rPr>
        <w:t xml:space="preserve"> (английскому) языку раскрывает цели образования, развития и воспитания обучающихся средствами учебного предмета «Иностранный язык» 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на уровне начального общего образования</w:t>
      </w:r>
      <w:r w:rsidRPr="002F6DAC">
        <w:rPr>
          <w:rFonts w:ascii="Times New Roman" w:hAnsi="Times New Roman"/>
          <w:bCs/>
          <w:sz w:val="28"/>
          <w:szCs w:val="28"/>
        </w:rPr>
        <w:t xml:space="preserve">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по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иностранному (английскому) языку.</w:t>
      </w:r>
    </w:p>
    <w:p w:rsidR="00B3308D" w:rsidRPr="002F6DAC" w:rsidRDefault="00B3308D" w:rsidP="00B3308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lastRenderedPageBreak/>
        <w:t>На уровне начального общего образования</w:t>
      </w:r>
      <w:r w:rsidRPr="002F6DAC">
        <w:rPr>
          <w:rFonts w:ascii="Times New Roman" w:hAnsi="Times New Roman"/>
          <w:bCs/>
          <w:sz w:val="28"/>
          <w:szCs w:val="28"/>
        </w:rPr>
        <w:t xml:space="preserve">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B3308D" w:rsidRPr="002F6DAC" w:rsidRDefault="00B3308D" w:rsidP="00B3308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Построение программы </w:t>
      </w:r>
      <w:proofErr w:type="gramStart"/>
      <w:r w:rsidRPr="002F6DAC">
        <w:rPr>
          <w:rFonts w:ascii="Times New Roman" w:hAnsi="Times New Roman"/>
          <w:bCs/>
          <w:sz w:val="28"/>
          <w:szCs w:val="28"/>
        </w:rPr>
        <w:t>по иностранному</w:t>
      </w:r>
      <w:proofErr w:type="gramEnd"/>
      <w:r w:rsidRPr="002F6DAC">
        <w:rPr>
          <w:rFonts w:ascii="Times New Roman" w:hAnsi="Times New Roman"/>
          <w:bCs/>
          <w:sz w:val="28"/>
          <w:szCs w:val="28"/>
        </w:rPr>
        <w:t xml:space="preserve">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2F6DAC">
        <w:rPr>
          <w:rFonts w:ascii="Times New Roman" w:hAnsi="Times New Roman"/>
          <w:bCs/>
          <w:sz w:val="28"/>
          <w:szCs w:val="28"/>
        </w:rPr>
        <w:t>обучения</w:t>
      </w:r>
      <w:proofErr w:type="gramEnd"/>
      <w:r w:rsidRPr="002F6DAC">
        <w:rPr>
          <w:rFonts w:ascii="Times New Roman" w:hAnsi="Times New Roman"/>
          <w:bCs/>
          <w:sz w:val="28"/>
          <w:szCs w:val="28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B3308D" w:rsidRPr="002F6DAC" w:rsidRDefault="00B3308D" w:rsidP="00B3308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:rsidR="00B3308D" w:rsidRPr="002F6DAC" w:rsidRDefault="00B3308D" w:rsidP="00B3308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Образовательные цели программы </w:t>
      </w:r>
      <w:proofErr w:type="gramStart"/>
      <w:r w:rsidRPr="002F6DAC">
        <w:rPr>
          <w:rFonts w:ascii="Times New Roman" w:hAnsi="Times New Roman"/>
          <w:bCs/>
          <w:sz w:val="28"/>
          <w:szCs w:val="28"/>
        </w:rPr>
        <w:t>по иностранному</w:t>
      </w:r>
      <w:proofErr w:type="gramEnd"/>
      <w:r w:rsidRPr="002F6DAC">
        <w:rPr>
          <w:rFonts w:ascii="Times New Roman" w:hAnsi="Times New Roman"/>
          <w:bCs/>
          <w:sz w:val="28"/>
          <w:szCs w:val="28"/>
        </w:rPr>
        <w:t xml:space="preserve"> (английскому) языку </w:t>
      </w:r>
      <w:r w:rsidRPr="002F6DAC">
        <w:rPr>
          <w:rFonts w:ascii="Times New Roman" w:eastAsia="SchoolBookSanPin" w:hAnsi="Times New Roman"/>
          <w:sz w:val="28"/>
          <w:szCs w:val="28"/>
        </w:rPr>
        <w:t>на уровне начального общего образования</w:t>
      </w:r>
      <w:r w:rsidRPr="002F6DAC">
        <w:rPr>
          <w:rFonts w:ascii="Times New Roman" w:hAnsi="Times New Roman"/>
          <w:bCs/>
          <w:sz w:val="28"/>
          <w:szCs w:val="28"/>
        </w:rPr>
        <w:t xml:space="preserve"> включают:</w:t>
      </w:r>
    </w:p>
    <w:p w:rsidR="00B3308D" w:rsidRPr="002F6DAC" w:rsidRDefault="00B3308D" w:rsidP="00B3308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bookmark18"/>
      <w:bookmarkEnd w:id="0"/>
      <w:r w:rsidRPr="002F6DAC">
        <w:rPr>
          <w:rFonts w:ascii="Times New Roman" w:hAnsi="Times New Roman"/>
          <w:bCs/>
          <w:sz w:val="28"/>
          <w:szCs w:val="28"/>
        </w:rPr>
        <w:t xml:space="preserve"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аудирование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>) и письменной (чтение и письмо) форме с учётом возрастных возможностей и потребностей обучающегося;</w:t>
      </w:r>
    </w:p>
    <w:p w:rsidR="00B3308D" w:rsidRPr="002F6DAC" w:rsidRDefault="00B3308D" w:rsidP="00B3308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" w:name="bookmark19"/>
      <w:bookmarkEnd w:id="1"/>
      <w:r w:rsidRPr="002F6DAC">
        <w:rPr>
          <w:rFonts w:ascii="Times New Roman" w:hAnsi="Times New Roman"/>
          <w:bCs/>
          <w:sz w:val="28"/>
          <w:szCs w:val="28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:rsidR="00B3308D" w:rsidRPr="002F6DAC" w:rsidRDefault="00B3308D" w:rsidP="00B3308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2" w:name="bookmark20"/>
      <w:bookmarkEnd w:id="2"/>
      <w:r w:rsidRPr="002F6DAC">
        <w:rPr>
          <w:rFonts w:ascii="Times New Roman" w:hAnsi="Times New Roman"/>
          <w:bCs/>
          <w:sz w:val="28"/>
          <w:szCs w:val="28"/>
        </w:rPr>
        <w:lastRenderedPageBreak/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B3308D" w:rsidRPr="002F6DAC" w:rsidRDefault="00B3308D" w:rsidP="00B3308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3" w:name="bookmark21"/>
      <w:bookmarkEnd w:id="3"/>
      <w:r w:rsidRPr="002F6DAC">
        <w:rPr>
          <w:rFonts w:ascii="Times New Roman" w:hAnsi="Times New Roman"/>
          <w:bCs/>
          <w:sz w:val="28"/>
          <w:szCs w:val="28"/>
        </w:rPr>
        <w:t>использование для решения учебных задач интеллектуальных операций (сравнение, анализ, обобщение);</w:t>
      </w:r>
    </w:p>
    <w:p w:rsidR="00B3308D" w:rsidRPr="002F6DAC" w:rsidRDefault="00B3308D" w:rsidP="00B3308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" w:name="bookmark22"/>
      <w:bookmarkEnd w:id="4"/>
      <w:r w:rsidRPr="002F6DAC">
        <w:rPr>
          <w:rFonts w:ascii="Times New Roman" w:hAnsi="Times New Roman"/>
          <w:bCs/>
          <w:sz w:val="28"/>
          <w:szCs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B3308D" w:rsidRPr="002F6DAC" w:rsidRDefault="00B3308D" w:rsidP="00B3308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Развивающие цели программы </w:t>
      </w:r>
      <w:proofErr w:type="gramStart"/>
      <w:r w:rsidRPr="002F6DAC">
        <w:rPr>
          <w:rFonts w:ascii="Times New Roman" w:hAnsi="Times New Roman"/>
          <w:bCs/>
          <w:sz w:val="28"/>
          <w:szCs w:val="28"/>
        </w:rPr>
        <w:t>по иностранному</w:t>
      </w:r>
      <w:proofErr w:type="gramEnd"/>
      <w:r w:rsidRPr="002F6DAC">
        <w:rPr>
          <w:rFonts w:ascii="Times New Roman" w:hAnsi="Times New Roman"/>
          <w:bCs/>
          <w:sz w:val="28"/>
          <w:szCs w:val="28"/>
        </w:rPr>
        <w:t xml:space="preserve"> (английскому) языку </w:t>
      </w:r>
      <w:r w:rsidRPr="002F6DAC">
        <w:rPr>
          <w:rFonts w:ascii="Times New Roman" w:eastAsia="SchoolBookSanPin" w:hAnsi="Times New Roman"/>
          <w:sz w:val="28"/>
          <w:szCs w:val="28"/>
        </w:rPr>
        <w:t>на уровне начального общего образования</w:t>
      </w:r>
      <w:r w:rsidRPr="002F6DAC">
        <w:rPr>
          <w:rFonts w:ascii="Times New Roman" w:hAnsi="Times New Roman"/>
          <w:bCs/>
          <w:sz w:val="28"/>
          <w:szCs w:val="28"/>
        </w:rPr>
        <w:t xml:space="preserve"> включают:</w:t>
      </w:r>
    </w:p>
    <w:p w:rsidR="00B3308D" w:rsidRPr="002F6DAC" w:rsidRDefault="00B3308D" w:rsidP="00B3308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" w:name="bookmark23"/>
      <w:bookmarkEnd w:id="5"/>
      <w:r w:rsidRPr="002F6DAC">
        <w:rPr>
          <w:rFonts w:ascii="Times New Roman" w:hAnsi="Times New Roman"/>
          <w:bCs/>
          <w:sz w:val="28"/>
          <w:szCs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B3308D" w:rsidRPr="002F6DAC" w:rsidRDefault="00B3308D" w:rsidP="00B3308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6" w:name="bookmark24"/>
      <w:bookmarkEnd w:id="6"/>
      <w:r w:rsidRPr="002F6DAC">
        <w:rPr>
          <w:rFonts w:ascii="Times New Roman" w:hAnsi="Times New Roman"/>
          <w:bCs/>
          <w:sz w:val="28"/>
          <w:szCs w:val="28"/>
        </w:rPr>
        <w:t>становление коммуникативной культуры обучающихся и их общего речевого развития;</w:t>
      </w:r>
    </w:p>
    <w:p w:rsidR="00B3308D" w:rsidRPr="002F6DAC" w:rsidRDefault="00B3308D" w:rsidP="00B3308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7" w:name="bookmark25"/>
      <w:bookmarkEnd w:id="7"/>
      <w:r w:rsidRPr="002F6DAC">
        <w:rPr>
          <w:rFonts w:ascii="Times New Roman" w:hAnsi="Times New Roman"/>
          <w:bCs/>
          <w:sz w:val="28"/>
          <w:szCs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B3308D" w:rsidRPr="002F6DAC" w:rsidRDefault="00B3308D" w:rsidP="00B3308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8" w:name="bookmark26"/>
      <w:bookmarkEnd w:id="8"/>
      <w:r w:rsidRPr="002F6DAC">
        <w:rPr>
          <w:rFonts w:ascii="Times New Roman" w:hAnsi="Times New Roman"/>
          <w:bCs/>
          <w:sz w:val="28"/>
          <w:szCs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B3308D" w:rsidRPr="002F6DAC" w:rsidRDefault="00B3308D" w:rsidP="00B3308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9" w:name="bookmark27"/>
      <w:bookmarkEnd w:id="9"/>
      <w:r w:rsidRPr="002F6DAC">
        <w:rPr>
          <w:rFonts w:ascii="Times New Roman" w:hAnsi="Times New Roman"/>
          <w:bCs/>
          <w:sz w:val="28"/>
          <w:szCs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B3308D" w:rsidRPr="002F6DAC" w:rsidRDefault="00B3308D" w:rsidP="00B3308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</w:t>
      </w:r>
      <w:r w:rsidRPr="002F6DAC">
        <w:rPr>
          <w:rFonts w:ascii="Times New Roman" w:hAnsi="Times New Roman"/>
          <w:bCs/>
          <w:sz w:val="28"/>
          <w:szCs w:val="28"/>
        </w:rPr>
        <w:lastRenderedPageBreak/>
        <w:t>осознать наличие и значение общечеловеческих и базовых национальных ценностей. Изучение иностранного (английского) языка обеспечивает:</w:t>
      </w:r>
    </w:p>
    <w:p w:rsidR="00B3308D" w:rsidRPr="002F6DAC" w:rsidRDefault="00B3308D" w:rsidP="00B3308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0" w:name="bookmark28"/>
      <w:bookmarkEnd w:id="10"/>
      <w:r w:rsidRPr="002F6DAC">
        <w:rPr>
          <w:rFonts w:ascii="Times New Roman" w:hAnsi="Times New Roman"/>
          <w:bCs/>
          <w:sz w:val="28"/>
          <w:szCs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B3308D" w:rsidRPr="002F6DAC" w:rsidRDefault="00B3308D" w:rsidP="00B3308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1" w:name="bookmark29"/>
      <w:bookmarkEnd w:id="11"/>
      <w:r w:rsidRPr="002F6DAC">
        <w:rPr>
          <w:rFonts w:ascii="Times New Roman" w:hAnsi="Times New Roman"/>
          <w:bCs/>
          <w:sz w:val="28"/>
          <w:szCs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используя имеющиеся речевые и неречевые средства общения;</w:t>
      </w:r>
    </w:p>
    <w:p w:rsidR="00B3308D" w:rsidRPr="002F6DAC" w:rsidRDefault="00B3308D" w:rsidP="00B3308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2" w:name="bookmark30"/>
      <w:bookmarkEnd w:id="12"/>
      <w:r w:rsidRPr="002F6DAC">
        <w:rPr>
          <w:rFonts w:ascii="Times New Roman" w:hAnsi="Times New Roman"/>
          <w:bCs/>
          <w:sz w:val="28"/>
          <w:szCs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B3308D" w:rsidRPr="002F6DAC" w:rsidRDefault="00B3308D" w:rsidP="00B3308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3" w:name="bookmark31"/>
      <w:bookmarkEnd w:id="13"/>
      <w:r w:rsidRPr="002F6DAC">
        <w:rPr>
          <w:rFonts w:ascii="Times New Roman" w:hAnsi="Times New Roman"/>
          <w:bCs/>
          <w:sz w:val="28"/>
          <w:szCs w:val="28"/>
        </w:rPr>
        <w:t>воспитание эмоционального и познавательного интереса к художественной культуре других народов;</w:t>
      </w:r>
    </w:p>
    <w:p w:rsidR="00B3308D" w:rsidRPr="002F6DAC" w:rsidRDefault="00B3308D" w:rsidP="00B3308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14" w:name="bookmark32"/>
      <w:bookmarkEnd w:id="14"/>
      <w:r w:rsidRPr="002F6DAC">
        <w:rPr>
          <w:rFonts w:ascii="Times New Roman" w:hAnsi="Times New Roman"/>
          <w:bCs/>
          <w:sz w:val="28"/>
          <w:szCs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B3308D" w:rsidRDefault="00B3308D" w:rsidP="00B3308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Общее число часов, рекомендованных для изучения иностранного (английского) языка – 204 часа: во 2 классе – 68 часов (2 часа в неделю), в 3 классе – 68 часов (2 часа в неделю), в 4 классе – 68 часов (2 часа в неделю).</w:t>
      </w:r>
      <w:bookmarkStart w:id="15" w:name="_Toc108094801"/>
      <w:bookmarkStart w:id="16" w:name="_Toc108096406"/>
    </w:p>
    <w:p w:rsidR="00B3308D" w:rsidRDefault="00B3308D" w:rsidP="00B3308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3308D" w:rsidRPr="00B3308D" w:rsidRDefault="00B3308D" w:rsidP="00B3308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B3308D">
        <w:rPr>
          <w:rFonts w:ascii="Times New Roman" w:hAnsi="Times New Roman"/>
          <w:bCs/>
          <w:sz w:val="28"/>
          <w:szCs w:val="28"/>
          <w:u w:val="single"/>
        </w:rPr>
        <w:t>Аннотация к федеральной рабочей программе учебного предмета «Математика»</w:t>
      </w:r>
    </w:p>
    <w:p w:rsidR="00B3308D" w:rsidRPr="002F6DAC" w:rsidRDefault="00B3308D" w:rsidP="00B3308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рабочей </w:t>
      </w:r>
      <w:r w:rsidRPr="002F6DAC">
        <w:rPr>
          <w:rFonts w:ascii="Times New Roman" w:hAnsi="Times New Roman"/>
          <w:bCs/>
          <w:sz w:val="28"/>
          <w:szCs w:val="28"/>
        </w:rPr>
        <w:t>программе воспитания.</w:t>
      </w:r>
    </w:p>
    <w:p w:rsidR="00B3308D" w:rsidRPr="002F6DAC" w:rsidRDefault="00B3308D" w:rsidP="00B3308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На уровне начального общего образования</w:t>
      </w:r>
      <w:r w:rsidRPr="002F6DAC">
        <w:rPr>
          <w:rFonts w:ascii="Times New Roman" w:hAnsi="Times New Roman"/>
          <w:bCs/>
          <w:sz w:val="28"/>
          <w:szCs w:val="28"/>
        </w:rPr>
        <w:t xml:space="preserve"> изучение математики имеет особое значение в развитии обучающегося. Приобретённые им знания, опыт </w:t>
      </w:r>
      <w:r w:rsidRPr="002F6DAC">
        <w:rPr>
          <w:rFonts w:ascii="Times New Roman" w:hAnsi="Times New Roman"/>
          <w:bCs/>
          <w:sz w:val="28"/>
          <w:szCs w:val="28"/>
        </w:rPr>
        <w:lastRenderedPageBreak/>
        <w:t xml:space="preserve">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</w:t>
      </w:r>
      <w:r w:rsidRPr="002F6DAC">
        <w:rPr>
          <w:rFonts w:ascii="Times New Roman" w:eastAsia="SchoolBookSanPin" w:hAnsi="Times New Roman"/>
          <w:sz w:val="28"/>
          <w:szCs w:val="28"/>
        </w:rPr>
        <w:t>на уровне начального общего образования</w:t>
      </w:r>
      <w:r w:rsidRPr="002F6DAC">
        <w:rPr>
          <w:rFonts w:ascii="Times New Roman" w:hAnsi="Times New Roman"/>
          <w:bCs/>
          <w:sz w:val="28"/>
          <w:szCs w:val="28"/>
        </w:rPr>
        <w:t xml:space="preserve"> направлена на достижение следующих образовательных, развивающих целей, а также целей воспитания:</w:t>
      </w:r>
    </w:p>
    <w:p w:rsidR="00B3308D" w:rsidRPr="002F6DAC" w:rsidRDefault="00B3308D" w:rsidP="00B3308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B3308D" w:rsidRPr="002F6DAC" w:rsidRDefault="00B3308D" w:rsidP="00B3308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события);</w:t>
      </w:r>
    </w:p>
    <w:p w:rsidR="00B3308D" w:rsidRPr="002F6DAC" w:rsidRDefault="00B3308D" w:rsidP="00B3308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обеспечение </w:t>
      </w:r>
      <w:proofErr w:type="gramStart"/>
      <w:r w:rsidRPr="002F6DAC">
        <w:rPr>
          <w:rFonts w:ascii="Times New Roman" w:hAnsi="Times New Roman"/>
          <w:bCs/>
          <w:sz w:val="28"/>
          <w:szCs w:val="28"/>
        </w:rPr>
        <w:t>математического развития</w:t>
      </w:r>
      <w:proofErr w:type="gramEnd"/>
      <w:r w:rsidRPr="002F6DAC">
        <w:rPr>
          <w:rFonts w:ascii="Times New Roman" w:hAnsi="Times New Roman"/>
          <w:bCs/>
          <w:sz w:val="28"/>
          <w:szCs w:val="28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B3308D" w:rsidRPr="002F6DAC" w:rsidRDefault="00B3308D" w:rsidP="00B3308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B3308D" w:rsidRPr="002F6DAC" w:rsidRDefault="00B3308D" w:rsidP="00B3308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B3308D" w:rsidRPr="002F6DAC" w:rsidRDefault="00B3308D" w:rsidP="00B3308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B3308D" w:rsidRPr="002F6DAC" w:rsidRDefault="00B3308D" w:rsidP="00B3308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B3308D" w:rsidRPr="002F6DAC" w:rsidRDefault="00B3308D" w:rsidP="00B3308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B3308D" w:rsidRPr="002F6DAC" w:rsidRDefault="00B3308D" w:rsidP="00B3308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 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B3308D" w:rsidRPr="002F6DAC" w:rsidRDefault="00B3308D" w:rsidP="00B3308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</w:t>
      </w:r>
      <w:r w:rsidRPr="002F6DAC">
        <w:rPr>
          <w:rFonts w:ascii="Times New Roman" w:hAnsi="Times New Roman"/>
          <w:bCs/>
          <w:sz w:val="28"/>
          <w:szCs w:val="28"/>
        </w:rPr>
        <w:lastRenderedPageBreak/>
        <w:t xml:space="preserve">области становления личностных качеств и </w:t>
      </w:r>
      <w:proofErr w:type="spellStart"/>
      <w:r w:rsidRPr="002F6DAC">
        <w:rPr>
          <w:rFonts w:ascii="Times New Roman" w:hAnsi="Times New Roman"/>
          <w:bCs/>
          <w:sz w:val="28"/>
          <w:szCs w:val="28"/>
        </w:rPr>
        <w:t>метапредметных</w:t>
      </w:r>
      <w:proofErr w:type="spellEnd"/>
      <w:r w:rsidRPr="002F6DAC">
        <w:rPr>
          <w:rFonts w:ascii="Times New Roman" w:hAnsi="Times New Roman"/>
          <w:bCs/>
          <w:sz w:val="28"/>
          <w:szCs w:val="28"/>
        </w:rPr>
        <w:t xml:space="preserve"> действий и умений, которые могут быть достигнуты на этом этапе обучения. </w:t>
      </w:r>
    </w:p>
    <w:p w:rsidR="00B3308D" w:rsidRPr="002F6DAC" w:rsidRDefault="00B3308D" w:rsidP="00B3308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 Общее число часов, рекомендованных для изучения математики –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</w:p>
    <w:p w:rsidR="00B3308D" w:rsidRDefault="00B3308D" w:rsidP="00B3308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F6DAC">
        <w:rPr>
          <w:rFonts w:ascii="Times New Roman" w:hAnsi="Times New Roman"/>
          <w:bCs/>
          <w:sz w:val="28"/>
          <w:szCs w:val="28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5D0B70" w:rsidRDefault="005D0B70" w:rsidP="00B3308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D0B70" w:rsidRPr="005D0B70" w:rsidRDefault="005D0B70" w:rsidP="00B3308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5D0B70">
        <w:rPr>
          <w:rFonts w:ascii="Times New Roman" w:hAnsi="Times New Roman"/>
          <w:bCs/>
          <w:sz w:val="28"/>
          <w:szCs w:val="28"/>
          <w:u w:val="single"/>
        </w:rPr>
        <w:t>Аннотация к федеральной рабочей программе учебного предмета «Окружающий мир»</w:t>
      </w:r>
    </w:p>
    <w:p w:rsidR="005D0B70" w:rsidRPr="002F6DAC" w:rsidRDefault="005D0B70" w:rsidP="005D0B7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SchoolBookSanPin" w:hAnsi="Times New Roman"/>
          <w:sz w:val="28"/>
          <w:szCs w:val="28"/>
        </w:rPr>
        <w:t>Программа по окружающему миру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 на уровне начального общего образования составлена на основе требований к результатам освоения ООП НОО, представленных в ФГОС НОО и федеральной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рабочей 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программы воспитания.</w:t>
      </w:r>
    </w:p>
    <w:p w:rsidR="005D0B70" w:rsidRPr="002F6DAC" w:rsidRDefault="005D0B70" w:rsidP="005D0B7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5D0B70" w:rsidRPr="002F6DAC" w:rsidRDefault="005D0B70" w:rsidP="005D0B70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5D0B70" w:rsidRPr="002F6DAC" w:rsidRDefault="005D0B70" w:rsidP="005D0B70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5D0B70" w:rsidRPr="002F6DAC" w:rsidRDefault="005D0B70" w:rsidP="005D0B70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5D0B70" w:rsidRPr="002F6DAC" w:rsidRDefault="005D0B70" w:rsidP="005D0B70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5D0B70" w:rsidRPr="002F6DAC" w:rsidRDefault="005D0B70" w:rsidP="005D0B70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проявление уважения к истории, культуре, традициям народов Российской Федерации; </w:t>
      </w:r>
    </w:p>
    <w:p w:rsidR="005D0B70" w:rsidRPr="002F6DAC" w:rsidRDefault="005D0B70" w:rsidP="005D0B70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5D0B70" w:rsidRPr="002F6DAC" w:rsidRDefault="005D0B70" w:rsidP="005D0B70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5D0B70" w:rsidRPr="002F6DAC" w:rsidRDefault="005D0B70" w:rsidP="005D0B70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5D0B70" w:rsidRPr="002F6DAC" w:rsidRDefault="005D0B70" w:rsidP="005D0B7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5D0B70" w:rsidRPr="002F6DAC" w:rsidRDefault="005D0B70" w:rsidP="005D0B7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Отбор содержания программы по окружающему миру осуществлён на основе следующих ведущих идей:</w:t>
      </w:r>
    </w:p>
    <w:p w:rsidR="005D0B70" w:rsidRPr="002F6DAC" w:rsidRDefault="005D0B70" w:rsidP="005D0B70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раскрытие роли человека в природе и обществе;</w:t>
      </w:r>
    </w:p>
    <w:p w:rsidR="005D0B70" w:rsidRPr="002F6DAC" w:rsidRDefault="005D0B70" w:rsidP="005D0B70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5D0B70" w:rsidRPr="002F6DAC" w:rsidRDefault="005D0B70" w:rsidP="005D0B7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hAnsi="Times New Roman"/>
          <w:sz w:val="28"/>
          <w:szCs w:val="28"/>
        </w:rPr>
        <w:t> 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число часов, </w:t>
      </w:r>
      <w:r w:rsidRPr="002F6DAC">
        <w:rPr>
          <w:rFonts w:ascii="Times New Roman" w:eastAsia="SchoolBookSanPin" w:hAnsi="Times New Roman"/>
          <w:sz w:val="28"/>
          <w:szCs w:val="28"/>
        </w:rPr>
        <w:t>рекомендованных для изучения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окружающего мира, ‒ 270 часов (два часа в неделю в каждом классе): 1 класс – 66 часов, 2 класс – 68 часов, 3 класс – 68 часов, 4 класс – 68 часов. </w:t>
      </w:r>
    </w:p>
    <w:p w:rsidR="005D0B70" w:rsidRDefault="005D0B70" w:rsidP="00B3308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00410" w:rsidRDefault="00900410" w:rsidP="00B3308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900410">
        <w:rPr>
          <w:rFonts w:ascii="Times New Roman" w:hAnsi="Times New Roman"/>
          <w:bCs/>
          <w:sz w:val="28"/>
          <w:szCs w:val="28"/>
          <w:u w:val="single"/>
        </w:rPr>
        <w:t>Аннотация к федеральной рабочей программе по учебному предмету «Основы религиозных культур и светской этики».</w:t>
      </w:r>
    </w:p>
    <w:p w:rsidR="00900410" w:rsidRPr="002F6DAC" w:rsidRDefault="00900410" w:rsidP="00900410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рабочей 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программе воспитания.</w:t>
      </w:r>
    </w:p>
    <w:p w:rsidR="00900410" w:rsidRPr="002F6DAC" w:rsidRDefault="00900410" w:rsidP="00900410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по ОРКСЭ состоит из учебных модулей по выбору: «Основы православной культуры», «Основы исламской культуры», «Основы буддийской культуры», «Основы иудейской культуры», «Основы религиозных культур народов России», «Основы светской этики». Выбор модуля осуществляется по заявлению родителей (законных представителей) несовершеннолетних обучающихся. </w:t>
      </w:r>
    </w:p>
    <w:p w:rsidR="00900410" w:rsidRPr="002F6DAC" w:rsidRDefault="00900410" w:rsidP="00900410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Планируемые результаты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</w:t>
      </w:r>
      <w:r w:rsidRPr="002F6DAC">
        <w:rPr>
          <w:rFonts w:ascii="Times New Roman" w:hAnsi="Times New Roman"/>
          <w:sz w:val="28"/>
          <w:szCs w:val="28"/>
        </w:rPr>
        <w:t>ФГОС НОО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, и специфика содержания каждого учебного модуля. Общие результаты содержат перечень личностных и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достижений, которые приобретает каждый обучающийся независимо от изучаемого модуля. Поскольку предмет изучается один год (4 класс), все результаты обучения представляются за этот период. Целью программы по ОРКСЭ 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Российской Федерации, а также к диалогу с представителями других культур и мировоззрений.</w:t>
      </w:r>
    </w:p>
    <w:p w:rsidR="00900410" w:rsidRPr="002F6DAC" w:rsidRDefault="00900410" w:rsidP="00900410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Основными задачами программы по ОРКСЭ являются:</w:t>
      </w:r>
    </w:p>
    <w:p w:rsidR="00900410" w:rsidRPr="002F6DAC" w:rsidRDefault="00900410" w:rsidP="00900410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900410" w:rsidRPr="002F6DAC" w:rsidRDefault="00900410" w:rsidP="00900410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</w:t>
      </w:r>
      <w:proofErr w:type="gramStart"/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представлений</w:t>
      </w:r>
      <w:proofErr w:type="gramEnd"/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о значении нравственных норм и ценностей в жизни личности, семьи, общества;</w:t>
      </w:r>
    </w:p>
    <w:p w:rsidR="00900410" w:rsidRPr="002F6DAC" w:rsidRDefault="00900410" w:rsidP="00900410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обобщение знаний, понятий и представлений о духовной культуре и морали, ранее полученных </w:t>
      </w:r>
      <w:r w:rsidRPr="002F6DAC">
        <w:rPr>
          <w:rFonts w:ascii="Times New Roman" w:eastAsia="SchoolBookSanPin" w:hAnsi="Times New Roman"/>
          <w:sz w:val="28"/>
          <w:szCs w:val="28"/>
        </w:rPr>
        <w:t>обучающимися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900410" w:rsidRPr="002F6DAC" w:rsidRDefault="00900410" w:rsidP="00900410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</w:t>
      </w:r>
      <w:proofErr w:type="gramStart"/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способностей</w:t>
      </w:r>
      <w:proofErr w:type="gramEnd"/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к общению в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полиэтничной</w:t>
      </w:r>
      <w:proofErr w:type="spellEnd"/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разномировоззренческой</w:t>
      </w:r>
      <w:proofErr w:type="spellEnd"/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 и многоконфессиональной среде на основе взаимного уважения и диалога. Основной методологический принцип реализации программы по ОРКСЭ – культурологический подход, способствующий формированию у </w:t>
      </w:r>
      <w:r w:rsidRPr="002F6DAC">
        <w:rPr>
          <w:rFonts w:ascii="Times New Roman" w:hAnsi="Times New Roman"/>
          <w:sz w:val="28"/>
          <w:szCs w:val="28"/>
        </w:rPr>
        <w:t>обучающихся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900410" w:rsidRPr="002F6DAC" w:rsidRDefault="00900410" w:rsidP="00900410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Культурологическая направленность программы по </w:t>
      </w:r>
      <w:proofErr w:type="gramStart"/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ОРКСЭ</w:t>
      </w:r>
      <w:r w:rsidRPr="002F6DAC">
        <w:rPr>
          <w:rFonts w:ascii="Times New Roman" w:eastAsia="Times New Roman" w:hAnsi="Times New Roman"/>
          <w:strike/>
          <w:sz w:val="28"/>
          <w:szCs w:val="28"/>
          <w:lang w:eastAsia="ru-RU"/>
        </w:rPr>
        <w:t xml:space="preserve"> 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способствует</w:t>
      </w:r>
      <w:proofErr w:type="gramEnd"/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развитию у обучающихся представлений о нравственных идеалах и ценностях религиозных и светских традиций народов Российской Федерации,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Коммуникативный подход к преподаванию учебного предмета ОРКСЭ предполагает организацию коммуникативной 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вербальные средства передачи информации и рефлексии.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Деятельностный</w:t>
      </w:r>
      <w:proofErr w:type="spellEnd"/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другие.</w:t>
      </w:r>
    </w:p>
    <w:p w:rsidR="00900410" w:rsidRPr="002F6DAC" w:rsidRDefault="00900410" w:rsidP="00900410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Предпосылками усвоения</w:t>
      </w:r>
      <w:proofErr w:type="gramEnd"/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обучающимися содержания программы по ОРКСЭ являются психологические особенности обучающихся, завершающих обучение </w:t>
      </w:r>
      <w:r w:rsidRPr="002F6DAC">
        <w:rPr>
          <w:rFonts w:ascii="Times New Roman" w:eastAsia="SchoolBookSanPin" w:hAnsi="Times New Roman"/>
          <w:sz w:val="28"/>
          <w:szCs w:val="28"/>
        </w:rPr>
        <w:t>на уровне начального общего образования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: интерес к социальной жизни, любознательность, принятие авторитета взрослого. Естественная открытость обучающихся уровня начального общего образования,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поведению. Вместе с тем в процессе обучения необходимо учитывать, что обучающиеся с трудом усваивают абстрактные философские сентенции, нравственные поучения, поэтому особое 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900410" w:rsidRPr="002F6DAC" w:rsidRDefault="00900410" w:rsidP="00900410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богослужениях, обучение религиозной практике в религиозной общине </w:t>
      </w:r>
    </w:p>
    <w:p w:rsidR="00900410" w:rsidRPr="002F6DAC" w:rsidRDefault="00900410" w:rsidP="00900410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число часов, </w:t>
      </w:r>
      <w:r w:rsidRPr="002F6DAC">
        <w:rPr>
          <w:rFonts w:ascii="Times New Roman" w:eastAsia="SchoolBookSanPin" w:hAnsi="Times New Roman"/>
          <w:sz w:val="28"/>
          <w:szCs w:val="28"/>
        </w:rPr>
        <w:t>рекомендованных для изучения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 ОРКСЭ, ‒ 34 часа (один час в неделю в 4 классе).</w:t>
      </w:r>
    </w:p>
    <w:p w:rsidR="00900410" w:rsidRPr="00900410" w:rsidRDefault="00900410" w:rsidP="00B3308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</w:p>
    <w:p w:rsidR="00900410" w:rsidRPr="00900410" w:rsidRDefault="00900410" w:rsidP="00B3308D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900410">
        <w:rPr>
          <w:rFonts w:ascii="Times New Roman" w:hAnsi="Times New Roman"/>
          <w:bCs/>
          <w:sz w:val="28"/>
          <w:szCs w:val="28"/>
          <w:u w:val="single"/>
        </w:rPr>
        <w:lastRenderedPageBreak/>
        <w:t>Аннотация к федеральной рабочей программе по учебному предмету «Изобразительное искусство»</w:t>
      </w:r>
    </w:p>
    <w:p w:rsidR="00900410" w:rsidRPr="007810A1" w:rsidRDefault="00900410" w:rsidP="009004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 xml:space="preserve"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7810A1">
        <w:rPr>
          <w:rFonts w:ascii="Times New Roman" w:eastAsia="SchoolBookSanPin" w:hAnsi="Times New Roman"/>
          <w:sz w:val="28"/>
          <w:szCs w:val="28"/>
        </w:rPr>
        <w:t xml:space="preserve">рабочей </w:t>
      </w:r>
      <w:r w:rsidRPr="007810A1">
        <w:rPr>
          <w:rFonts w:ascii="Times New Roman" w:hAnsi="Times New Roman"/>
          <w:sz w:val="28"/>
          <w:szCs w:val="28"/>
        </w:rPr>
        <w:t>программе воспитания.</w:t>
      </w:r>
    </w:p>
    <w:p w:rsidR="00900410" w:rsidRPr="007810A1" w:rsidRDefault="00900410" w:rsidP="009004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00410" w:rsidRPr="007810A1" w:rsidRDefault="00900410" w:rsidP="009004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00410" w:rsidRPr="007810A1" w:rsidRDefault="00900410" w:rsidP="009004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00410" w:rsidRPr="007810A1" w:rsidRDefault="00900410" w:rsidP="009004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00410" w:rsidRPr="007810A1" w:rsidRDefault="00900410" w:rsidP="009004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 xml:space="preserve">Учебные темы, связанные с восприятием, могут быть реализованы как отдельные уроки, но чаще всего следует объединять задачи восприятия с </w:t>
      </w:r>
      <w:r w:rsidRPr="007810A1">
        <w:rPr>
          <w:rFonts w:ascii="Times New Roman" w:hAnsi="Times New Roman"/>
          <w:sz w:val="28"/>
          <w:szCs w:val="28"/>
        </w:rPr>
        <w:lastRenderedPageBreak/>
        <w:t>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00410" w:rsidRPr="007810A1" w:rsidRDefault="00900410" w:rsidP="009004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900410" w:rsidRPr="007810A1" w:rsidRDefault="00900410" w:rsidP="009004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900410" w:rsidRDefault="00900410" w:rsidP="009004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10A1">
        <w:rPr>
          <w:rFonts w:ascii="Times New Roman" w:hAnsi="Times New Roman"/>
          <w:sz w:val="28"/>
          <w:szCs w:val="28"/>
        </w:rPr>
        <w:t xml:space="preserve">Общее число часов, рекомендованных для изучения изобразительного искусства – 135 часов: в 1 классе – 33 часа (1 час в неделю), во 2 классе – 34 часа (1 час в неделю), в 3 классе – 34 часа (1 час в неделю), в 4 классе – 34 часа (1 час в неделю). </w:t>
      </w:r>
    </w:p>
    <w:p w:rsidR="00900410" w:rsidRDefault="00900410" w:rsidP="009004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0410" w:rsidRPr="00CA746F" w:rsidRDefault="00CA746F" w:rsidP="0090041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CA746F">
        <w:rPr>
          <w:rFonts w:ascii="Times New Roman" w:hAnsi="Times New Roman"/>
          <w:sz w:val="28"/>
          <w:szCs w:val="28"/>
          <w:u w:val="single"/>
        </w:rPr>
        <w:t>Аннотация к федеральной рабочей программе учебного предмета «Музыка»</w:t>
      </w:r>
    </w:p>
    <w:p w:rsidR="003B309D" w:rsidRPr="002F6DAC" w:rsidRDefault="003B309D" w:rsidP="003B309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Программа по музыке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</w:t>
      </w:r>
    </w:p>
    <w:p w:rsidR="003B309D" w:rsidRPr="002F6DAC" w:rsidRDefault="003B309D" w:rsidP="003B309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</w:t>
      </w:r>
      <w:r w:rsidRPr="002F6DAC">
        <w:rPr>
          <w:rFonts w:ascii="Times New Roman" w:hAnsi="Times New Roman"/>
          <w:sz w:val="28"/>
          <w:szCs w:val="28"/>
        </w:rPr>
        <w:lastRenderedPageBreak/>
        <w:t>формируется эмоциональная осознанность, рефлексивная установка личности в целом.</w:t>
      </w:r>
    </w:p>
    <w:p w:rsidR="003B309D" w:rsidRPr="002F6DAC" w:rsidRDefault="003B309D" w:rsidP="003B309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3B309D" w:rsidRPr="002F6DAC" w:rsidRDefault="003B309D" w:rsidP="003B309D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 Основная цель программы по музыке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B309D" w:rsidRPr="002F6DAC" w:rsidRDefault="003B309D" w:rsidP="003B309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Важнейшие задачи обучения музыке на уровне начального общего образования:</w:t>
      </w:r>
    </w:p>
    <w:p w:rsidR="003B309D" w:rsidRPr="002F6DAC" w:rsidRDefault="003B309D" w:rsidP="003B309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формирование эмоционально-ценностной отзывчивости на </w:t>
      </w:r>
      <w:proofErr w:type="spellStart"/>
      <w:r w:rsidRPr="002F6DAC">
        <w:rPr>
          <w:rFonts w:ascii="Times New Roman" w:hAnsi="Times New Roman"/>
          <w:sz w:val="28"/>
          <w:szCs w:val="28"/>
        </w:rPr>
        <w:t>прекрасноев</w:t>
      </w:r>
      <w:proofErr w:type="spellEnd"/>
      <w:r w:rsidRPr="002F6DAC">
        <w:rPr>
          <w:rFonts w:ascii="Times New Roman" w:hAnsi="Times New Roman"/>
          <w:sz w:val="28"/>
          <w:szCs w:val="28"/>
        </w:rPr>
        <w:t xml:space="preserve"> жизни и в искусстве;</w:t>
      </w:r>
    </w:p>
    <w:p w:rsidR="003B309D" w:rsidRPr="002F6DAC" w:rsidRDefault="003B309D" w:rsidP="003B309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2F6DAC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2F6DAC">
        <w:rPr>
          <w:rFonts w:ascii="Times New Roman" w:hAnsi="Times New Roman"/>
          <w:sz w:val="28"/>
          <w:szCs w:val="28"/>
        </w:rPr>
        <w:t>;</w:t>
      </w:r>
    </w:p>
    <w:p w:rsidR="003B309D" w:rsidRPr="002F6DAC" w:rsidRDefault="003B309D" w:rsidP="003B309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B309D" w:rsidRPr="002F6DAC" w:rsidRDefault="003B309D" w:rsidP="003B309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lastRenderedPageBreak/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B309D" w:rsidRPr="002F6DAC" w:rsidRDefault="003B309D" w:rsidP="003B309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овладение предметными умениями и навыками в различных видах практического </w:t>
      </w:r>
      <w:proofErr w:type="spellStart"/>
      <w:r w:rsidRPr="002F6DAC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2F6DAC">
        <w:rPr>
          <w:rFonts w:ascii="Times New Roman" w:hAnsi="Times New Roman"/>
          <w:sz w:val="28"/>
          <w:szCs w:val="28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B309D" w:rsidRPr="002F6DAC" w:rsidRDefault="003B309D" w:rsidP="003B309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изучение закономерностей музыкального искусства: </w:t>
      </w:r>
      <w:proofErr w:type="spellStart"/>
      <w:r w:rsidRPr="002F6DAC">
        <w:rPr>
          <w:rFonts w:ascii="Times New Roman" w:hAnsi="Times New Roman"/>
          <w:sz w:val="28"/>
          <w:szCs w:val="28"/>
        </w:rPr>
        <w:t>интонационнаяи</w:t>
      </w:r>
      <w:proofErr w:type="spellEnd"/>
      <w:r w:rsidRPr="002F6DAC">
        <w:rPr>
          <w:rFonts w:ascii="Times New Roman" w:hAnsi="Times New Roman"/>
          <w:sz w:val="28"/>
          <w:szCs w:val="28"/>
        </w:rPr>
        <w:t xml:space="preserve"> жанровая природа музыки, основные выразительные средства, элементы музыкального языка;</w:t>
      </w:r>
    </w:p>
    <w:p w:rsidR="003B309D" w:rsidRPr="002F6DAC" w:rsidRDefault="003B309D" w:rsidP="003B309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B309D" w:rsidRPr="002F6DAC" w:rsidRDefault="003B309D" w:rsidP="003B309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B309D" w:rsidRPr="002F6DAC" w:rsidRDefault="003B309D" w:rsidP="003B309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3B309D" w:rsidRPr="002F6DAC" w:rsidRDefault="003B309D" w:rsidP="003B309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Содержание учебного предмета структурно представлено восемью модулями (тематическими линиями):</w:t>
      </w:r>
    </w:p>
    <w:p w:rsidR="003B309D" w:rsidRPr="002F6DAC" w:rsidRDefault="003B309D" w:rsidP="003B309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инвариантные:</w:t>
      </w:r>
    </w:p>
    <w:p w:rsidR="003B309D" w:rsidRPr="002F6DAC" w:rsidRDefault="003B309D" w:rsidP="003B309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модуль № 1 «Народная музыка России»;  </w:t>
      </w:r>
    </w:p>
    <w:p w:rsidR="003B309D" w:rsidRPr="002F6DAC" w:rsidRDefault="003B309D" w:rsidP="003B309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модуль № 2 «Классическая музыка»;  </w:t>
      </w:r>
    </w:p>
    <w:p w:rsidR="003B309D" w:rsidRPr="002F6DAC" w:rsidRDefault="003B309D" w:rsidP="003B309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модуль № 3 «Музыка в жизни человека»  </w:t>
      </w:r>
    </w:p>
    <w:p w:rsidR="003B309D" w:rsidRPr="002F6DAC" w:rsidRDefault="003B309D" w:rsidP="003B309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вариативные:</w:t>
      </w:r>
    </w:p>
    <w:p w:rsidR="003B309D" w:rsidRPr="002F6DAC" w:rsidRDefault="003B309D" w:rsidP="003B309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модуль № 4 «Музыка народов мира»;  </w:t>
      </w:r>
    </w:p>
    <w:p w:rsidR="003B309D" w:rsidRPr="002F6DAC" w:rsidRDefault="003B309D" w:rsidP="003B309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lastRenderedPageBreak/>
        <w:t xml:space="preserve">модуль № 5 «Духовная музыка»;  </w:t>
      </w:r>
    </w:p>
    <w:p w:rsidR="003B309D" w:rsidRPr="002F6DAC" w:rsidRDefault="003B309D" w:rsidP="003B309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модуль № 6 «Музыка театра и кино»;  </w:t>
      </w:r>
    </w:p>
    <w:p w:rsidR="003B309D" w:rsidRPr="002F6DAC" w:rsidRDefault="003B309D" w:rsidP="003B309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модуль № 7 «Современная музыкальная культура»;   </w:t>
      </w:r>
    </w:p>
    <w:p w:rsidR="003B309D" w:rsidRPr="002F6DAC" w:rsidRDefault="003B309D" w:rsidP="003B309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модуль № 8 «Музыкальная грамота»</w:t>
      </w:r>
    </w:p>
    <w:p w:rsidR="003B309D" w:rsidRPr="002F6DAC" w:rsidRDefault="003B309D" w:rsidP="003B309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Каждый модуль состоит из нескольких тематических блоков.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DAC">
        <w:rPr>
          <w:rFonts w:ascii="Times New Roman" w:hAnsi="Times New Roman"/>
          <w:sz w:val="28"/>
          <w:szCs w:val="28"/>
        </w:rPr>
        <w:t>Модульный принцип допускает перестановку блоков, перераспределение количества учебных часов между блоками.</w:t>
      </w:r>
    </w:p>
    <w:p w:rsidR="003B309D" w:rsidRDefault="003B309D" w:rsidP="003B309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 xml:space="preserve">Общее число часов, рекомендованных для изучения музыки </w:t>
      </w:r>
      <w:r w:rsidRPr="002F6DAC">
        <w:rPr>
          <w:rFonts w:ascii="Times New Roman" w:hAnsi="Times New Roman"/>
          <w:sz w:val="28"/>
          <w:szCs w:val="28"/>
        </w:rPr>
        <w:noBreakHyphen/>
        <w:t>135 часов: в 1 классе – 33 часа (1 час в неделю), во 2 классе – 34 часа (1 час в неделю), в 3 классе – 34 часа (1 час в неделю), в 4 классе – 34 часа (1 час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DAC">
        <w:rPr>
          <w:rFonts w:ascii="Times New Roman" w:hAnsi="Times New Roman"/>
          <w:sz w:val="28"/>
          <w:szCs w:val="28"/>
        </w:rPr>
        <w:t>в неделю).</w:t>
      </w:r>
    </w:p>
    <w:p w:rsidR="00C23EBF" w:rsidRDefault="00C23EBF" w:rsidP="003B309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23EBF" w:rsidRPr="00C23EBF" w:rsidRDefault="00C23EBF" w:rsidP="003B309D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C23EBF">
        <w:rPr>
          <w:rFonts w:ascii="Times New Roman" w:hAnsi="Times New Roman"/>
          <w:b/>
          <w:sz w:val="28"/>
          <w:szCs w:val="28"/>
        </w:rPr>
        <w:t>Аннотация к федеральной рабочей программе по учебному предмету «Технология»</w:t>
      </w:r>
    </w:p>
    <w:p w:rsidR="00C23EBF" w:rsidRPr="002F6DAC" w:rsidRDefault="00C23EBF" w:rsidP="00C23EBF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2F6DAC">
        <w:rPr>
          <w:rFonts w:ascii="Times New Roman" w:eastAsia="SchoolBookSanPin" w:hAnsi="Times New Roman"/>
          <w:sz w:val="28"/>
          <w:szCs w:val="28"/>
        </w:rPr>
        <w:t xml:space="preserve">рабочей 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программе воспитания.</w:t>
      </w:r>
    </w:p>
    <w:p w:rsidR="00C23EBF" w:rsidRPr="002F6DAC" w:rsidRDefault="00C23EBF" w:rsidP="00C23EBF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C23EBF" w:rsidRPr="002F6DAC" w:rsidRDefault="00C23EBF" w:rsidP="00C23EBF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по технологии направлена на решение системы задач: </w:t>
      </w:r>
    </w:p>
    <w:p w:rsidR="00C23EBF" w:rsidRPr="002F6DAC" w:rsidRDefault="00C23EBF" w:rsidP="00C23EBF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C23EBF" w:rsidRPr="002F6DAC" w:rsidRDefault="00C23EBF" w:rsidP="00C23EBF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C23EBF" w:rsidRPr="002F6DAC" w:rsidRDefault="00C23EBF" w:rsidP="00C23EBF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основ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чертёжно</w:t>
      </w:r>
      <w:proofErr w:type="spellEnd"/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C23EBF" w:rsidRPr="002F6DAC" w:rsidRDefault="00C23EBF" w:rsidP="00C23EBF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C23EBF" w:rsidRPr="002F6DAC" w:rsidRDefault="00C23EBF" w:rsidP="00C23EBF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C23EBF" w:rsidRPr="002F6DAC" w:rsidRDefault="00C23EBF" w:rsidP="00C23EBF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C23EBF" w:rsidRPr="002F6DAC" w:rsidRDefault="00C23EBF" w:rsidP="00C23EBF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C23EBF" w:rsidRPr="002F6DAC" w:rsidRDefault="00C23EBF" w:rsidP="00C23EBF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развитие гибкости и вариативности мышления, способностей к изобретательской деятельности;</w:t>
      </w:r>
    </w:p>
    <w:p w:rsidR="00C23EBF" w:rsidRPr="002F6DAC" w:rsidRDefault="00C23EBF" w:rsidP="00C23EBF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C23EBF" w:rsidRPr="002F6DAC" w:rsidRDefault="00C23EBF" w:rsidP="00C23EBF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саморегуляции</w:t>
      </w:r>
      <w:proofErr w:type="spellEnd"/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, активности и инициативности;</w:t>
      </w:r>
    </w:p>
    <w:p w:rsidR="00C23EBF" w:rsidRPr="002F6DAC" w:rsidRDefault="00C23EBF" w:rsidP="00C23EBF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C23EBF" w:rsidRPr="002F6DAC" w:rsidRDefault="00C23EBF" w:rsidP="00C23EBF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C23EBF" w:rsidRPr="002F6DAC" w:rsidRDefault="00C23EBF" w:rsidP="00C23EBF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23EBF" w:rsidRPr="002F6DAC" w:rsidRDefault="00C23EBF" w:rsidP="00C23EBF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trike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C23EBF" w:rsidRPr="002F6DAC" w:rsidRDefault="00C23EBF" w:rsidP="00C23EBF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Технологии, профессии и производства.</w:t>
      </w:r>
    </w:p>
    <w:p w:rsidR="00C23EBF" w:rsidRPr="002F6DAC" w:rsidRDefault="00C23EBF" w:rsidP="00C23EBF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C23EBF" w:rsidRPr="002F6DAC" w:rsidRDefault="00C23EBF" w:rsidP="00C23EBF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C23EBF" w:rsidRPr="002F6DAC" w:rsidRDefault="00C23EBF" w:rsidP="00C23EBF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Информационно-коммуникативные технологии (далее </w:t>
      </w:r>
      <w:r w:rsidRPr="002F6DAC">
        <w:rPr>
          <w:rFonts w:ascii="Times New Roman" w:hAnsi="Times New Roman"/>
          <w:sz w:val="28"/>
          <w:szCs w:val="28"/>
        </w:rPr>
        <w:t>– ИКТ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) (с учётом возможностей материально-технической базы образовательной организации).</w:t>
      </w:r>
    </w:p>
    <w:p w:rsidR="00C23EBF" w:rsidRPr="002F6DAC" w:rsidRDefault="00C23EBF" w:rsidP="00C23EBF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освоения программы </w:t>
      </w:r>
      <w:proofErr w:type="gramStart"/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по технологии</w:t>
      </w:r>
      <w:proofErr w:type="gramEnd"/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C23EBF" w:rsidRPr="002F6DAC" w:rsidRDefault="00C23EBF" w:rsidP="00C23EBF">
      <w:pPr>
        <w:pStyle w:val="a3"/>
        <w:widowControl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программе по технологии осуществляется реализация </w:t>
      </w:r>
      <w:proofErr w:type="spellStart"/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>межпредметных</w:t>
      </w:r>
      <w:proofErr w:type="spellEnd"/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</w:t>
      </w:r>
      <w:r w:rsidRPr="002F6DA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C23EBF" w:rsidRDefault="00C23EBF" w:rsidP="00C23EBF">
      <w:pPr>
        <w:pStyle w:val="a3"/>
        <w:widowControl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6DAC">
        <w:rPr>
          <w:rFonts w:ascii="Times New Roman" w:hAnsi="Times New Roman"/>
          <w:sz w:val="28"/>
          <w:szCs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6A45F6" w:rsidRDefault="006A45F6" w:rsidP="00C23EBF">
      <w:pPr>
        <w:pStyle w:val="a3"/>
        <w:widowControl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A45F6" w:rsidRPr="0091498A" w:rsidRDefault="006A45F6" w:rsidP="00C23EBF">
      <w:pPr>
        <w:pStyle w:val="a3"/>
        <w:widowControl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6A45F6">
        <w:rPr>
          <w:rFonts w:ascii="Times New Roman" w:hAnsi="Times New Roman"/>
          <w:sz w:val="28"/>
          <w:szCs w:val="28"/>
          <w:u w:val="single"/>
        </w:rPr>
        <w:t xml:space="preserve">Аннотация к федеральной рабочей программе по учебному предмету </w:t>
      </w:r>
      <w:r w:rsidRPr="0091498A">
        <w:rPr>
          <w:rFonts w:ascii="Times New Roman" w:hAnsi="Times New Roman"/>
          <w:sz w:val="28"/>
          <w:szCs w:val="28"/>
          <w:u w:val="single"/>
        </w:rPr>
        <w:t>«Физическая культура»</w:t>
      </w:r>
    </w:p>
    <w:p w:rsidR="006A45F6" w:rsidRPr="0091498A" w:rsidRDefault="006A45F6" w:rsidP="00C23EBF">
      <w:pPr>
        <w:pStyle w:val="a3"/>
        <w:widowControl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498A">
        <w:rPr>
          <w:rFonts w:ascii="Times New Roman" w:hAnsi="Times New Roman"/>
          <w:sz w:val="28"/>
          <w:szCs w:val="28"/>
        </w:rPr>
        <w:t xml:space="preserve">Программа по физической культуре обеспечивает </w:t>
      </w:r>
      <w:proofErr w:type="spellStart"/>
      <w:r w:rsidRPr="0091498A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91498A">
        <w:rPr>
          <w:rFonts w:ascii="Times New Roman" w:hAnsi="Times New Roman"/>
          <w:sz w:val="28"/>
          <w:szCs w:val="28"/>
        </w:rPr>
        <w:t xml:space="preserve">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спортивных). </w:t>
      </w:r>
    </w:p>
    <w:p w:rsidR="006A45F6" w:rsidRPr="0091498A" w:rsidRDefault="006A45F6" w:rsidP="00C23EBF">
      <w:pPr>
        <w:pStyle w:val="a3"/>
        <w:widowControl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498A">
        <w:rPr>
          <w:rFonts w:ascii="Times New Roman" w:hAnsi="Times New Roman"/>
          <w:sz w:val="28"/>
          <w:szCs w:val="28"/>
        </w:rPr>
        <w:t>Освоение программы по физической культуре обеспечивает выполнение обучающимися нормативов Всероссийского физкультурно-спортивного комплекса «Готов к труду и обороне» (далее – ГТО) и другие предметные результаты ФГОС НОО, а также позволяет решить воспитательные задачи, изложенные в федеральной рабочей программе воспитания. 1</w:t>
      </w:r>
    </w:p>
    <w:p w:rsidR="006A45F6" w:rsidRPr="0091498A" w:rsidRDefault="006A45F6" w:rsidP="00C23EBF">
      <w:pPr>
        <w:pStyle w:val="a3"/>
        <w:widowControl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498A">
        <w:rPr>
          <w:rFonts w:ascii="Times New Roman" w:hAnsi="Times New Roman"/>
          <w:sz w:val="28"/>
          <w:szCs w:val="28"/>
        </w:rPr>
        <w:t xml:space="preserve">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– и упражнений по преимущественной целевой направленности их </w:t>
      </w:r>
      <w:r w:rsidRPr="0091498A">
        <w:rPr>
          <w:rFonts w:ascii="Times New Roman" w:hAnsi="Times New Roman"/>
          <w:sz w:val="28"/>
          <w:szCs w:val="28"/>
        </w:rPr>
        <w:lastRenderedPageBreak/>
        <w:t xml:space="preserve">использования с учётом сенситивных периодов развития обучающихся начального общего образования.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 </w:t>
      </w:r>
    </w:p>
    <w:p w:rsidR="0091498A" w:rsidRPr="0091498A" w:rsidRDefault="006A45F6" w:rsidP="00C23EBF">
      <w:pPr>
        <w:pStyle w:val="a3"/>
        <w:widowControl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498A">
        <w:rPr>
          <w:rFonts w:ascii="Times New Roman" w:hAnsi="Times New Roman"/>
          <w:sz w:val="28"/>
          <w:szCs w:val="28"/>
        </w:rPr>
        <w:t xml:space="preserve">В основе программы по физической культуре лежат представления об уникальности личности каждого обучающегося, индивидуальных возможностях каждого обучающегося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Федерации. </w:t>
      </w:r>
    </w:p>
    <w:p w:rsidR="0091498A" w:rsidRPr="0091498A" w:rsidRDefault="006A45F6" w:rsidP="00C23EBF">
      <w:pPr>
        <w:pStyle w:val="a3"/>
        <w:widowControl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498A">
        <w:rPr>
          <w:rFonts w:ascii="Times New Roman" w:hAnsi="Times New Roman"/>
          <w:sz w:val="28"/>
          <w:szCs w:val="28"/>
        </w:rPr>
        <w:t xml:space="preserve">Ценностные ориентиры содержания программы по физической культуре направлены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 физической культуре позволяет формировать у обучающихся установку на формирование, сохранение и укрепление здоровья, освоить умения, навыки ведения здорового и безопасного образа жизни, выполнить нормы ГТО. </w:t>
      </w:r>
    </w:p>
    <w:p w:rsidR="0091498A" w:rsidRPr="0091498A" w:rsidRDefault="006A45F6" w:rsidP="00C23EBF">
      <w:pPr>
        <w:pStyle w:val="a3"/>
        <w:widowControl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498A">
        <w:rPr>
          <w:rFonts w:ascii="Times New Roman" w:hAnsi="Times New Roman"/>
          <w:sz w:val="28"/>
          <w:szCs w:val="28"/>
        </w:rPr>
        <w:t xml:space="preserve">Важное значение в освоении программы по физической культуре уделено играм и игровым заданиям как простейшей форме физкультурно-спортивной деятельности. В программе по физической культуре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</w:t>
      </w:r>
      <w:proofErr w:type="spellStart"/>
      <w:r w:rsidRPr="0091498A">
        <w:rPr>
          <w:rFonts w:ascii="Times New Roman" w:hAnsi="Times New Roman"/>
          <w:sz w:val="28"/>
          <w:szCs w:val="28"/>
        </w:rPr>
        <w:t>духовнонравственному</w:t>
      </w:r>
      <w:proofErr w:type="spellEnd"/>
      <w:r w:rsidRPr="0091498A">
        <w:rPr>
          <w:rFonts w:ascii="Times New Roman" w:hAnsi="Times New Roman"/>
          <w:sz w:val="28"/>
          <w:szCs w:val="28"/>
        </w:rPr>
        <w:t xml:space="preserve"> воспитанию обучающихся. Для ознакомления с видами спорта в программе по физической культуре используются спортивные эстафеты, спортивные упражнения и спортивные игровые задания. Для ознакомления с туристическими </w:t>
      </w:r>
      <w:r w:rsidRPr="0091498A">
        <w:rPr>
          <w:rFonts w:ascii="Times New Roman" w:hAnsi="Times New Roman"/>
          <w:sz w:val="28"/>
          <w:szCs w:val="28"/>
        </w:rPr>
        <w:lastRenderedPageBreak/>
        <w:t xml:space="preserve">спортивными упражнениями в программе по физической культуре используются туристические спортивные игры. Содержание программы по физической культуре обеспечивает достаточный объём практико-ориентированных знаний и умений. </w:t>
      </w:r>
    </w:p>
    <w:p w:rsidR="0091498A" w:rsidRPr="0091498A" w:rsidRDefault="006A45F6" w:rsidP="00C23EBF">
      <w:pPr>
        <w:pStyle w:val="a3"/>
        <w:widowControl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498A">
        <w:rPr>
          <w:rFonts w:ascii="Times New Roman" w:hAnsi="Times New Roman"/>
          <w:sz w:val="28"/>
          <w:szCs w:val="28"/>
        </w:rPr>
        <w:t>В соответствии с ФГОС НОО содержание программы по физической культуре состоит из следующих компонентов: знания о физической культуре (информационный компонент деятельности); способы физкультурной деятельности (</w:t>
      </w:r>
      <w:proofErr w:type="spellStart"/>
      <w:r w:rsidRPr="0091498A">
        <w:rPr>
          <w:rFonts w:ascii="Times New Roman" w:hAnsi="Times New Roman"/>
          <w:sz w:val="28"/>
          <w:szCs w:val="28"/>
        </w:rPr>
        <w:t>операциональный</w:t>
      </w:r>
      <w:proofErr w:type="spellEnd"/>
      <w:r w:rsidRPr="0091498A">
        <w:rPr>
          <w:rFonts w:ascii="Times New Roman" w:hAnsi="Times New Roman"/>
          <w:sz w:val="28"/>
          <w:szCs w:val="28"/>
        </w:rPr>
        <w:t xml:space="preserve"> компонент деятельности); 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 </w:t>
      </w:r>
    </w:p>
    <w:p w:rsidR="0091498A" w:rsidRPr="0091498A" w:rsidRDefault="006A45F6" w:rsidP="00C23EBF">
      <w:pPr>
        <w:pStyle w:val="a3"/>
        <w:widowControl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498A">
        <w:rPr>
          <w:rFonts w:ascii="Times New Roman" w:hAnsi="Times New Roman"/>
          <w:sz w:val="28"/>
          <w:szCs w:val="28"/>
        </w:rPr>
        <w:t xml:space="preserve">Цели изучения учебного предмета «Физическая культура» –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91498A" w:rsidRPr="0091498A" w:rsidRDefault="006A45F6" w:rsidP="00C23EBF">
      <w:pPr>
        <w:pStyle w:val="a3"/>
        <w:widowControl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498A">
        <w:rPr>
          <w:rFonts w:ascii="Times New Roman" w:hAnsi="Times New Roman"/>
          <w:sz w:val="28"/>
          <w:szCs w:val="28"/>
        </w:rPr>
        <w:t xml:space="preserve">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каждого. </w:t>
      </w:r>
    </w:p>
    <w:p w:rsidR="006A45F6" w:rsidRDefault="006A45F6" w:rsidP="00C23EBF">
      <w:pPr>
        <w:pStyle w:val="a3"/>
        <w:widowControl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498A">
        <w:rPr>
          <w:rFonts w:ascii="Times New Roman" w:hAnsi="Times New Roman"/>
          <w:sz w:val="28"/>
          <w:szCs w:val="28"/>
        </w:rPr>
        <w:t>Общее число часов, рекомендованных для изучения физической культуры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</w:p>
    <w:p w:rsidR="008512D4" w:rsidRDefault="008512D4" w:rsidP="00C23EBF">
      <w:pPr>
        <w:pStyle w:val="a3"/>
        <w:widowControl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512D4" w:rsidRPr="009D4308" w:rsidRDefault="008512D4" w:rsidP="009D4308">
      <w:pPr>
        <w:pStyle w:val="a3"/>
        <w:widowControl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8512D4">
        <w:rPr>
          <w:rFonts w:ascii="Times New Roman" w:hAnsi="Times New Roman"/>
          <w:sz w:val="28"/>
          <w:szCs w:val="28"/>
          <w:u w:val="single"/>
        </w:rPr>
        <w:t>Аннотация к рабочей программе учебного курса «В мире информатики</w:t>
      </w:r>
      <w:r w:rsidR="009D4308">
        <w:rPr>
          <w:rFonts w:ascii="Times New Roman" w:hAnsi="Times New Roman"/>
          <w:sz w:val="28"/>
          <w:szCs w:val="28"/>
          <w:u w:val="single"/>
        </w:rPr>
        <w:t>»</w:t>
      </w:r>
    </w:p>
    <w:p w:rsidR="009D4308" w:rsidRPr="009D4308" w:rsidRDefault="009D4308" w:rsidP="009D4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08">
        <w:rPr>
          <w:rFonts w:ascii="Times New Roman" w:hAnsi="Times New Roman" w:cs="Times New Roman"/>
          <w:sz w:val="28"/>
          <w:szCs w:val="28"/>
        </w:rPr>
        <w:t xml:space="preserve">Целями изучения курса </w:t>
      </w:r>
      <w:r>
        <w:rPr>
          <w:rFonts w:ascii="Times New Roman" w:hAnsi="Times New Roman" w:cs="Times New Roman"/>
          <w:sz w:val="28"/>
          <w:szCs w:val="28"/>
        </w:rPr>
        <w:t xml:space="preserve">«В мире информатики» </w:t>
      </w:r>
      <w:r w:rsidRPr="009D4308">
        <w:rPr>
          <w:rFonts w:ascii="Times New Roman" w:hAnsi="Times New Roman" w:cs="Times New Roman"/>
          <w:sz w:val="28"/>
          <w:szCs w:val="28"/>
        </w:rPr>
        <w:t>являются:</w:t>
      </w:r>
    </w:p>
    <w:p w:rsidR="009D4308" w:rsidRDefault="009D4308" w:rsidP="009D43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алгоритмического и критического мышлений;</w:t>
      </w:r>
    </w:p>
    <w:p w:rsidR="009D4308" w:rsidRDefault="009D4308" w:rsidP="009D43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 </w:t>
      </w:r>
    </w:p>
    <w:p w:rsidR="009D4308" w:rsidRDefault="009D4308" w:rsidP="009D43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компетенций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в области использования информационно-коммуникационных технологий.</w:t>
      </w:r>
    </w:p>
    <w:p w:rsidR="009D4308" w:rsidRPr="009D4308" w:rsidRDefault="009D4308" w:rsidP="009D43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308">
        <w:rPr>
          <w:rFonts w:ascii="Times New Roman" w:hAnsi="Times New Roman" w:cs="Times New Roman"/>
          <w:sz w:val="28"/>
          <w:szCs w:val="28"/>
        </w:rPr>
        <w:t>Основные задачи курса:</w:t>
      </w:r>
    </w:p>
    <w:p w:rsidR="009D4308" w:rsidRDefault="009D4308" w:rsidP="009D43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понимания принципов устройства и функционирования объектов цифрового окружения;</w:t>
      </w:r>
    </w:p>
    <w:p w:rsidR="009D4308" w:rsidRDefault="009D4308" w:rsidP="009D43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знаний, умений и навыков грамотной постановки задач, возникающих в практической деятельности, для их решения с помощью информационных технологий;</w:t>
      </w:r>
    </w:p>
    <w:p w:rsidR="009D4308" w:rsidRDefault="009D4308" w:rsidP="009D43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и навыков формализованного описания поставленных задач;</w:t>
      </w:r>
    </w:p>
    <w:p w:rsidR="009D4308" w:rsidRDefault="009D4308" w:rsidP="009D43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базовых знаний основных алгоритмических структур и умения применять эти знания для построения алгоритмов решения задач по их математическим моделям;</w:t>
      </w:r>
    </w:p>
    <w:p w:rsidR="009D4308" w:rsidRDefault="009D4308" w:rsidP="009D43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9D4308" w:rsidRDefault="009D4308" w:rsidP="009D4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«В мире информатики» позволяет реализовать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с учебными предметами «Технология» (раздел «Информационно-коммуникативные технологии»), «Математика» (раздел «Математическая информация»), «Окружающий мир» (раздел «Правила безопасной жизни»).</w:t>
      </w:r>
    </w:p>
    <w:p w:rsidR="009D4308" w:rsidRDefault="009D4308" w:rsidP="009D43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курс включает три раздела: «Теоретические основы информатики», «Алгоритмы и программирование», «Информационные технологии».</w:t>
      </w:r>
    </w:p>
    <w:p w:rsidR="006A45F6" w:rsidRDefault="009D4308" w:rsidP="009D43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программы отводится 1 час в неделю. В 1 классе — 24 часов, во 2—3 классах — по 34 часа.</w:t>
      </w:r>
    </w:p>
    <w:p w:rsidR="006461FB" w:rsidRPr="006461FB" w:rsidRDefault="006461FB" w:rsidP="006461F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" w:name="_GoBack"/>
      <w:bookmarkEnd w:id="15"/>
      <w:bookmarkEnd w:id="16"/>
      <w:bookmarkEnd w:id="17"/>
    </w:p>
    <w:sectPr w:rsidR="006461FB" w:rsidRPr="00646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E2"/>
    <w:rsid w:val="00120047"/>
    <w:rsid w:val="001B31DD"/>
    <w:rsid w:val="002318E2"/>
    <w:rsid w:val="003B309D"/>
    <w:rsid w:val="005D0B70"/>
    <w:rsid w:val="006461FB"/>
    <w:rsid w:val="006A45F6"/>
    <w:rsid w:val="008512D4"/>
    <w:rsid w:val="00900410"/>
    <w:rsid w:val="0091498A"/>
    <w:rsid w:val="009D4308"/>
    <w:rsid w:val="00B3308D"/>
    <w:rsid w:val="00C23EBF"/>
    <w:rsid w:val="00CA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8098"/>
  <w15:chartTrackingRefBased/>
  <w15:docId w15:val="{FDFDDAFA-2256-4BD8-BE56-B4E3292D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L List Paragraph,Цветной список - Акцент 13"/>
    <w:basedOn w:val="a"/>
    <w:link w:val="a4"/>
    <w:uiPriority w:val="34"/>
    <w:qFormat/>
    <w:rsid w:val="005D0B70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ITL List Paragraph Знак,Цветной список - Акцент 13 Знак"/>
    <w:link w:val="a3"/>
    <w:uiPriority w:val="34"/>
    <w:qFormat/>
    <w:locked/>
    <w:rsid w:val="005D0B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6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28</Pages>
  <Words>7228</Words>
  <Characters>41205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Пастухова</dc:creator>
  <cp:keywords/>
  <dc:description/>
  <cp:lastModifiedBy>Надежда Пастухова</cp:lastModifiedBy>
  <cp:revision>9</cp:revision>
  <dcterms:created xsi:type="dcterms:W3CDTF">2023-08-28T11:54:00Z</dcterms:created>
  <dcterms:modified xsi:type="dcterms:W3CDTF">2023-08-28T12:46:00Z</dcterms:modified>
</cp:coreProperties>
</file>